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D4" w:rsidRPr="00C74DD4" w:rsidRDefault="00362D0A" w:rsidP="00C74D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ĆWICZEŃ Z BIOCHEMII W KATEDRZE BIOCHEMII </w:t>
      </w:r>
      <w:r w:rsidR="00C74DD4" w:rsidRPr="00C74DD4">
        <w:rPr>
          <w:b/>
          <w:sz w:val="28"/>
          <w:szCs w:val="28"/>
        </w:rPr>
        <w:t>LEKARSKIEJ</w:t>
      </w:r>
    </w:p>
    <w:p w:rsidR="00C74DD4" w:rsidRPr="00C74DD4" w:rsidRDefault="00362D0A" w:rsidP="00C74DD4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dla</w:t>
      </w:r>
      <w:proofErr w:type="gramEnd"/>
      <w:r>
        <w:rPr>
          <w:b/>
          <w:sz w:val="28"/>
          <w:szCs w:val="28"/>
        </w:rPr>
        <w:t xml:space="preserve"> studentów II roku Wydziału </w:t>
      </w:r>
      <w:r w:rsidR="00C74DD4" w:rsidRPr="00C74DD4">
        <w:rPr>
          <w:b/>
          <w:sz w:val="28"/>
          <w:szCs w:val="28"/>
        </w:rPr>
        <w:t>Lekarskiego</w:t>
      </w:r>
    </w:p>
    <w:p w:rsidR="00C74DD4" w:rsidRPr="00C74DD4" w:rsidRDefault="00C74DD4" w:rsidP="00C74DD4">
      <w:pPr>
        <w:spacing w:after="0" w:line="240" w:lineRule="auto"/>
        <w:jc w:val="center"/>
        <w:rPr>
          <w:b/>
          <w:sz w:val="28"/>
          <w:szCs w:val="28"/>
        </w:rPr>
      </w:pPr>
    </w:p>
    <w:p w:rsidR="00C74DD4" w:rsidRPr="00C74DD4" w:rsidRDefault="00C74DD4" w:rsidP="00C74DD4">
      <w:pPr>
        <w:spacing w:after="0" w:line="240" w:lineRule="auto"/>
        <w:jc w:val="center"/>
        <w:rPr>
          <w:b/>
          <w:sz w:val="28"/>
          <w:szCs w:val="28"/>
        </w:rPr>
      </w:pPr>
      <w:r w:rsidRPr="00C74DD4">
        <w:rPr>
          <w:b/>
          <w:sz w:val="28"/>
          <w:szCs w:val="28"/>
        </w:rPr>
        <w:t>Seme</w:t>
      </w:r>
      <w:r w:rsidR="002B2DAD">
        <w:rPr>
          <w:b/>
          <w:sz w:val="28"/>
          <w:szCs w:val="28"/>
        </w:rPr>
        <w:t>str zimowy – rok akademicki 2018/2019</w:t>
      </w:r>
    </w:p>
    <w:p w:rsidR="00C74DD4" w:rsidRPr="00C74DD4" w:rsidRDefault="00C74DD4" w:rsidP="00C74DD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5325" w:type="pct"/>
        <w:tblLook w:val="04A0" w:firstRow="1" w:lastRow="0" w:firstColumn="1" w:lastColumn="0" w:noHBand="0" w:noVBand="1"/>
      </w:tblPr>
      <w:tblGrid>
        <w:gridCol w:w="3023"/>
        <w:gridCol w:w="6628"/>
      </w:tblGrid>
      <w:tr w:rsidR="00C74DD4" w:rsidRPr="00C74DD4" w:rsidTr="00095E3E">
        <w:tc>
          <w:tcPr>
            <w:tcW w:w="5000" w:type="pct"/>
            <w:gridSpan w:val="2"/>
            <w:vAlign w:val="center"/>
          </w:tcPr>
          <w:p w:rsidR="00C74DD4" w:rsidRPr="00C74DD4" w:rsidRDefault="00362D0A" w:rsidP="00362D0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I CYKL ĆWICZENIOWY – AMINOKWASY, BIAŁKA, </w:t>
            </w:r>
            <w:r w:rsidR="00C74DD4" w:rsidRPr="00C74DD4">
              <w:rPr>
                <w:rFonts w:cs="Arial"/>
                <w:b/>
                <w:sz w:val="28"/>
                <w:szCs w:val="28"/>
              </w:rPr>
              <w:t>ENZYMY</w:t>
            </w:r>
          </w:p>
          <w:p w:rsidR="00C74DD4" w:rsidRPr="00C74DD4" w:rsidRDefault="00C74DD4" w:rsidP="00C74D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74DD4" w:rsidRPr="00C74DD4" w:rsidTr="00095E3E">
        <w:tc>
          <w:tcPr>
            <w:tcW w:w="1566" w:type="pct"/>
          </w:tcPr>
          <w:p w:rsidR="00C74DD4" w:rsidRPr="006D5DD8" w:rsidRDefault="00FA778A" w:rsidP="006D5DD8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6D5DD8">
              <w:rPr>
                <w:b/>
                <w:bCs/>
                <w:sz w:val="24"/>
                <w:szCs w:val="24"/>
              </w:rPr>
              <w:t>1.10</w:t>
            </w:r>
            <w:r w:rsidR="00362D0A">
              <w:rPr>
                <w:b/>
                <w:bCs/>
                <w:sz w:val="24"/>
                <w:szCs w:val="24"/>
              </w:rPr>
              <w:t xml:space="preserve"> – </w:t>
            </w:r>
            <w:r w:rsidR="00BB6F0B" w:rsidRPr="006D5DD8">
              <w:rPr>
                <w:b/>
                <w:bCs/>
                <w:sz w:val="24"/>
                <w:szCs w:val="24"/>
              </w:rPr>
              <w:t>4.10. 2018</w:t>
            </w:r>
          </w:p>
        </w:tc>
        <w:tc>
          <w:tcPr>
            <w:tcW w:w="3434" w:type="pct"/>
            <w:vAlign w:val="center"/>
          </w:tcPr>
          <w:p w:rsidR="00C74DD4" w:rsidRPr="00362D0A" w:rsidRDefault="00C74DD4" w:rsidP="00C74DD4">
            <w:pPr>
              <w:rPr>
                <w:sz w:val="28"/>
                <w:szCs w:val="28"/>
              </w:rPr>
            </w:pPr>
            <w:r w:rsidRPr="00362D0A">
              <w:rPr>
                <w:rFonts w:cs="Arial"/>
                <w:sz w:val="28"/>
                <w:szCs w:val="28"/>
              </w:rPr>
              <w:t>Zajęcia wprowadzające. Ilościowe</w:t>
            </w:r>
            <w:r w:rsidR="00B10EFC" w:rsidRPr="00362D0A">
              <w:rPr>
                <w:rFonts w:cs="Arial"/>
                <w:sz w:val="28"/>
                <w:szCs w:val="28"/>
              </w:rPr>
              <w:t xml:space="preserve"> oznaczanie fosforanów.  </w:t>
            </w:r>
          </w:p>
        </w:tc>
      </w:tr>
      <w:tr w:rsidR="00C74DD4" w:rsidRPr="00C74DD4" w:rsidTr="00095E3E">
        <w:tc>
          <w:tcPr>
            <w:tcW w:w="1566" w:type="pct"/>
          </w:tcPr>
          <w:p w:rsidR="00C74DD4" w:rsidRPr="006D5DD8" w:rsidRDefault="00362D0A" w:rsidP="006D5DD8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8.10 – </w:t>
            </w:r>
            <w:r w:rsidR="00FA778A" w:rsidRPr="006D5DD8">
              <w:rPr>
                <w:b/>
                <w:bCs/>
                <w:sz w:val="24"/>
                <w:szCs w:val="24"/>
              </w:rPr>
              <w:t>11.10.2018</w:t>
            </w:r>
          </w:p>
        </w:tc>
        <w:tc>
          <w:tcPr>
            <w:tcW w:w="3434" w:type="pct"/>
            <w:vAlign w:val="center"/>
          </w:tcPr>
          <w:p w:rsidR="00C74DD4" w:rsidRPr="00362D0A" w:rsidRDefault="00C74DD4" w:rsidP="00C74DD4">
            <w:pPr>
              <w:rPr>
                <w:sz w:val="28"/>
                <w:szCs w:val="28"/>
              </w:rPr>
            </w:pPr>
            <w:r w:rsidRPr="00362D0A">
              <w:rPr>
                <w:rFonts w:cs="Arial"/>
                <w:sz w:val="28"/>
                <w:szCs w:val="28"/>
              </w:rPr>
              <w:t>Oz</w:t>
            </w:r>
            <w:r w:rsidR="00BB6F0B" w:rsidRPr="00362D0A">
              <w:rPr>
                <w:rFonts w:cs="Arial"/>
                <w:sz w:val="28"/>
                <w:szCs w:val="28"/>
              </w:rPr>
              <w:t xml:space="preserve">naczanie aktywności </w:t>
            </w:r>
            <w:proofErr w:type="spellStart"/>
            <w:r w:rsidR="00BB6F0B" w:rsidRPr="00362D0A">
              <w:rPr>
                <w:rFonts w:cs="Arial"/>
                <w:sz w:val="28"/>
                <w:szCs w:val="28"/>
              </w:rPr>
              <w:t>aminotransferaz</w:t>
            </w:r>
            <w:proofErr w:type="spellEnd"/>
            <w:r w:rsidR="00B10EFC" w:rsidRPr="00362D0A">
              <w:rPr>
                <w:rFonts w:cs="Arial"/>
                <w:sz w:val="28"/>
                <w:szCs w:val="28"/>
              </w:rPr>
              <w:t xml:space="preserve">.  </w:t>
            </w:r>
          </w:p>
        </w:tc>
      </w:tr>
      <w:tr w:rsidR="00C74DD4" w:rsidRPr="00C74DD4" w:rsidTr="00095E3E">
        <w:tc>
          <w:tcPr>
            <w:tcW w:w="1566" w:type="pct"/>
          </w:tcPr>
          <w:p w:rsidR="00C74DD4" w:rsidRPr="00C74DD4" w:rsidRDefault="00362D0A" w:rsidP="006D5DD8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15.10</w:t>
            </w:r>
            <w:r w:rsidR="00FA778A">
              <w:rPr>
                <w:b/>
                <w:bCs/>
                <w:sz w:val="24"/>
                <w:szCs w:val="24"/>
              </w:rPr>
              <w:t xml:space="preserve"> –18.10.2018</w:t>
            </w:r>
          </w:p>
        </w:tc>
        <w:tc>
          <w:tcPr>
            <w:tcW w:w="3434" w:type="pct"/>
            <w:vAlign w:val="center"/>
          </w:tcPr>
          <w:p w:rsidR="00C74DD4" w:rsidRPr="00362D0A" w:rsidRDefault="00C74DD4" w:rsidP="00C74DD4">
            <w:pPr>
              <w:rPr>
                <w:sz w:val="28"/>
                <w:szCs w:val="28"/>
              </w:rPr>
            </w:pPr>
            <w:r w:rsidRPr="00362D0A">
              <w:rPr>
                <w:rFonts w:cs="Arial"/>
                <w:sz w:val="28"/>
                <w:szCs w:val="28"/>
              </w:rPr>
              <w:t>Badanie kine</w:t>
            </w:r>
            <w:r w:rsidR="00B10EFC" w:rsidRPr="00362D0A">
              <w:rPr>
                <w:rFonts w:cs="Arial"/>
                <w:sz w:val="28"/>
                <w:szCs w:val="28"/>
              </w:rPr>
              <w:t xml:space="preserve">tyki reakcji fosfatazowej.  </w:t>
            </w:r>
          </w:p>
        </w:tc>
      </w:tr>
      <w:tr w:rsidR="00C74DD4" w:rsidRPr="00C74DD4" w:rsidTr="00095E3E">
        <w:tc>
          <w:tcPr>
            <w:tcW w:w="1566" w:type="pct"/>
          </w:tcPr>
          <w:p w:rsidR="00C74DD4" w:rsidRPr="00C74DD4" w:rsidRDefault="00362D0A" w:rsidP="006D5DD8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22.10 – </w:t>
            </w:r>
            <w:r w:rsidR="00FA778A">
              <w:rPr>
                <w:b/>
                <w:bCs/>
                <w:sz w:val="24"/>
                <w:szCs w:val="24"/>
              </w:rPr>
              <w:t>25.10.2018</w:t>
            </w:r>
          </w:p>
        </w:tc>
        <w:tc>
          <w:tcPr>
            <w:tcW w:w="3434" w:type="pct"/>
            <w:vAlign w:val="center"/>
          </w:tcPr>
          <w:p w:rsidR="00C74DD4" w:rsidRPr="00362D0A" w:rsidRDefault="00B10EFC" w:rsidP="00C74DD4">
            <w:pPr>
              <w:rPr>
                <w:rFonts w:cs="Arial"/>
                <w:sz w:val="28"/>
                <w:szCs w:val="28"/>
              </w:rPr>
            </w:pPr>
            <w:r w:rsidRPr="00362D0A">
              <w:rPr>
                <w:rFonts w:eastAsia="Times New Roman" w:cs="Arial"/>
                <w:sz w:val="28"/>
                <w:szCs w:val="28"/>
                <w:lang w:eastAsia="pl-PL"/>
              </w:rPr>
              <w:t>Badanie reakcji enzymatycznej katalizowanej przez peroksydazę. Badanie reakcji wykrzepiania</w:t>
            </w:r>
            <w:r w:rsidRPr="00362D0A">
              <w:rPr>
                <w:rFonts w:cs="Arial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C74DD4" w:rsidRPr="00C74DD4" w:rsidTr="00095E3E">
        <w:tc>
          <w:tcPr>
            <w:tcW w:w="5000" w:type="pct"/>
            <w:gridSpan w:val="2"/>
            <w:vAlign w:val="center"/>
          </w:tcPr>
          <w:p w:rsidR="00C74DD4" w:rsidRPr="00C74DD4" w:rsidRDefault="00493E54" w:rsidP="00493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II </w:t>
            </w:r>
            <w:r w:rsidRPr="00C74DD4">
              <w:rPr>
                <w:rFonts w:cs="Arial"/>
                <w:b/>
                <w:sz w:val="28"/>
                <w:szCs w:val="28"/>
              </w:rPr>
              <w:t>CYKL ĆWICZENIOWY</w:t>
            </w:r>
            <w:r>
              <w:rPr>
                <w:rFonts w:cs="Arial"/>
                <w:b/>
                <w:sz w:val="28"/>
                <w:szCs w:val="28"/>
              </w:rPr>
              <w:t xml:space="preserve"> – UTLENIANIA BIOLOGICZNE</w:t>
            </w:r>
          </w:p>
        </w:tc>
      </w:tr>
      <w:tr w:rsidR="00C74DD4" w:rsidRPr="00C74DD4" w:rsidTr="00095E3E">
        <w:tc>
          <w:tcPr>
            <w:tcW w:w="1566" w:type="pct"/>
          </w:tcPr>
          <w:p w:rsidR="00C74DD4" w:rsidRPr="00C74DD4" w:rsidRDefault="00362D0A" w:rsidP="006D5DD8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05.11 – </w:t>
            </w:r>
            <w:r w:rsidR="00FA778A">
              <w:rPr>
                <w:b/>
                <w:bCs/>
                <w:sz w:val="24"/>
                <w:szCs w:val="24"/>
              </w:rPr>
              <w:t>8.11.2018</w:t>
            </w:r>
          </w:p>
          <w:p w:rsidR="00C74DD4" w:rsidRPr="00362D0A" w:rsidRDefault="00FA778A" w:rsidP="00362D0A">
            <w:pPr>
              <w:ind w:left="4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(tydzień 29.10</w:t>
            </w:r>
            <w:r w:rsidR="00362D0A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02</w:t>
            </w:r>
            <w:r w:rsidR="00C74DD4" w:rsidRPr="00C74DD4">
              <w:rPr>
                <w:b/>
                <w:bCs/>
                <w:sz w:val="24"/>
                <w:szCs w:val="24"/>
              </w:rPr>
              <w:t xml:space="preserve">.11- </w:t>
            </w:r>
            <w:proofErr w:type="gramStart"/>
            <w:r w:rsidR="00C74DD4" w:rsidRPr="00C74DD4">
              <w:rPr>
                <w:b/>
                <w:bCs/>
                <w:sz w:val="24"/>
                <w:szCs w:val="24"/>
              </w:rPr>
              <w:t>nie</w:t>
            </w:r>
            <w:proofErr w:type="gramEnd"/>
            <w:r w:rsidR="00C74DD4" w:rsidRPr="00C74DD4">
              <w:rPr>
                <w:b/>
                <w:bCs/>
                <w:sz w:val="24"/>
                <w:szCs w:val="24"/>
              </w:rPr>
              <w:t xml:space="preserve"> ma zajęć)</w:t>
            </w:r>
          </w:p>
          <w:p w:rsidR="00C74DD4" w:rsidRPr="00C74DD4" w:rsidRDefault="00C74DD4" w:rsidP="00C74DD4">
            <w:pPr>
              <w:ind w:left="60"/>
              <w:rPr>
                <w:b/>
                <w:sz w:val="24"/>
                <w:szCs w:val="24"/>
              </w:rPr>
            </w:pPr>
          </w:p>
        </w:tc>
        <w:tc>
          <w:tcPr>
            <w:tcW w:w="3434" w:type="pct"/>
            <w:vAlign w:val="center"/>
          </w:tcPr>
          <w:p w:rsidR="00C74DD4" w:rsidRPr="00362D0A" w:rsidRDefault="00C74DD4" w:rsidP="00FA778A">
            <w:pPr>
              <w:outlineLvl w:val="0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362D0A">
              <w:rPr>
                <w:rFonts w:eastAsia="Times New Roman" w:cs="Arial"/>
                <w:sz w:val="28"/>
                <w:szCs w:val="28"/>
                <w:lang w:eastAsia="pl-PL"/>
              </w:rPr>
              <w:t xml:space="preserve">Badanie reakcji enzymatycznej katalizowanej przez dehydrogenazę </w:t>
            </w:r>
            <w:proofErr w:type="spellStart"/>
            <w:r w:rsidR="00FA778A" w:rsidRPr="00362D0A">
              <w:rPr>
                <w:rFonts w:eastAsia="Times New Roman" w:cs="Arial"/>
                <w:sz w:val="28"/>
                <w:szCs w:val="28"/>
                <w:lang w:eastAsia="pl-PL"/>
              </w:rPr>
              <w:t>bursztynianową</w:t>
            </w:r>
            <w:proofErr w:type="spellEnd"/>
            <w:r w:rsidRPr="00362D0A">
              <w:rPr>
                <w:rFonts w:eastAsia="Times New Roman" w:cs="Arial"/>
                <w:sz w:val="28"/>
                <w:szCs w:val="28"/>
                <w:lang w:eastAsia="pl-PL"/>
              </w:rPr>
              <w:t>.</w:t>
            </w:r>
          </w:p>
        </w:tc>
      </w:tr>
      <w:tr w:rsidR="00C74DD4" w:rsidRPr="00C74DD4" w:rsidTr="00095E3E">
        <w:tc>
          <w:tcPr>
            <w:tcW w:w="1566" w:type="pct"/>
          </w:tcPr>
          <w:p w:rsidR="00C74DD4" w:rsidRPr="00C74DD4" w:rsidRDefault="00362D0A" w:rsidP="006D5DD8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12.11 </w:t>
            </w:r>
            <w:r w:rsidR="00FA778A">
              <w:rPr>
                <w:b/>
                <w:bCs/>
                <w:sz w:val="24"/>
                <w:szCs w:val="24"/>
              </w:rPr>
              <w:t>– 15.11.2018</w:t>
            </w:r>
          </w:p>
        </w:tc>
        <w:tc>
          <w:tcPr>
            <w:tcW w:w="3434" w:type="pct"/>
            <w:vAlign w:val="center"/>
          </w:tcPr>
          <w:p w:rsidR="00C74DD4" w:rsidRPr="00362D0A" w:rsidRDefault="00FA778A" w:rsidP="00C74DD4">
            <w:pPr>
              <w:outlineLvl w:val="0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362D0A">
              <w:rPr>
                <w:rFonts w:eastAsia="Times New Roman" w:cs="Arial"/>
                <w:sz w:val="28"/>
                <w:szCs w:val="28"/>
                <w:lang w:eastAsia="pl-PL"/>
              </w:rPr>
              <w:t>Badanie reakcji enzymatycznej katalizowanej przez katalazę.</w:t>
            </w:r>
          </w:p>
        </w:tc>
      </w:tr>
      <w:tr w:rsidR="00C74DD4" w:rsidRPr="00C74DD4" w:rsidTr="00095E3E">
        <w:tc>
          <w:tcPr>
            <w:tcW w:w="1566" w:type="pct"/>
          </w:tcPr>
          <w:p w:rsidR="00C74DD4" w:rsidRPr="00C74DD4" w:rsidRDefault="00362D0A" w:rsidP="006D5DD8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19.11 </w:t>
            </w:r>
            <w:r w:rsidR="00FA778A">
              <w:rPr>
                <w:b/>
                <w:bCs/>
                <w:sz w:val="24"/>
                <w:szCs w:val="24"/>
              </w:rPr>
              <w:t>– 22.11.2018</w:t>
            </w:r>
            <w:r w:rsidR="00C74DD4" w:rsidRPr="00C74DD4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434" w:type="pct"/>
            <w:vAlign w:val="center"/>
          </w:tcPr>
          <w:p w:rsidR="00FA778A" w:rsidRPr="00362D0A" w:rsidRDefault="00FA778A" w:rsidP="00FA778A">
            <w:pPr>
              <w:outlineLvl w:val="0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362D0A">
              <w:rPr>
                <w:rFonts w:eastAsia="Times New Roman" w:cs="Arial"/>
                <w:sz w:val="28"/>
                <w:szCs w:val="28"/>
                <w:lang w:eastAsia="pl-PL"/>
              </w:rPr>
              <w:t xml:space="preserve">Potencjał antyoksydacyjny </w:t>
            </w:r>
            <w:r w:rsidR="00362D0A">
              <w:rPr>
                <w:rFonts w:eastAsia="Times New Roman" w:cs="Arial"/>
                <w:sz w:val="28"/>
                <w:szCs w:val="28"/>
                <w:lang w:eastAsia="pl-PL"/>
              </w:rPr>
              <w:t>–</w:t>
            </w:r>
            <w:r w:rsidRPr="00362D0A">
              <w:rPr>
                <w:rFonts w:eastAsia="Times New Roman" w:cs="Arial"/>
                <w:sz w:val="28"/>
                <w:szCs w:val="28"/>
                <w:lang w:eastAsia="pl-PL"/>
              </w:rPr>
              <w:t xml:space="preserve"> ilościowe oznaczanie witaminy C. Badanie peroksydacji lipidów.</w:t>
            </w:r>
          </w:p>
        </w:tc>
      </w:tr>
      <w:tr w:rsidR="00493E54" w:rsidRPr="00C74DD4" w:rsidTr="00493E54">
        <w:tc>
          <w:tcPr>
            <w:tcW w:w="5000" w:type="pct"/>
            <w:gridSpan w:val="2"/>
          </w:tcPr>
          <w:p w:rsidR="00493E54" w:rsidRPr="00493E54" w:rsidRDefault="00493E54" w:rsidP="00493E54">
            <w:pPr>
              <w:jc w:val="center"/>
              <w:outlineLv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III </w:t>
            </w:r>
            <w:r w:rsidRPr="00C74DD4">
              <w:rPr>
                <w:rFonts w:cs="Arial"/>
                <w:b/>
                <w:sz w:val="28"/>
                <w:szCs w:val="28"/>
              </w:rPr>
              <w:t>CYKL ĆWICZENIOWY</w:t>
            </w:r>
            <w:r>
              <w:rPr>
                <w:rFonts w:cs="Arial"/>
                <w:b/>
                <w:sz w:val="28"/>
                <w:szCs w:val="28"/>
              </w:rPr>
              <w:t xml:space="preserve"> –METABOLIZM LIPIDÓW </w:t>
            </w:r>
          </w:p>
        </w:tc>
      </w:tr>
      <w:tr w:rsidR="00493E54" w:rsidRPr="00C74DD4" w:rsidTr="00095E3E">
        <w:tc>
          <w:tcPr>
            <w:tcW w:w="1566" w:type="pct"/>
          </w:tcPr>
          <w:p w:rsidR="00493E54" w:rsidRPr="00C74DD4" w:rsidRDefault="00362D0A" w:rsidP="006D5DD8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26.11 – </w:t>
            </w:r>
            <w:r w:rsidR="00493E54">
              <w:rPr>
                <w:b/>
                <w:bCs/>
                <w:sz w:val="24"/>
                <w:szCs w:val="24"/>
              </w:rPr>
              <w:t>29.11. 2018</w:t>
            </w:r>
          </w:p>
        </w:tc>
        <w:tc>
          <w:tcPr>
            <w:tcW w:w="3434" w:type="pct"/>
            <w:vAlign w:val="center"/>
          </w:tcPr>
          <w:p w:rsidR="00493E54" w:rsidRPr="00362D0A" w:rsidRDefault="00493E54" w:rsidP="00493E54">
            <w:pPr>
              <w:rPr>
                <w:rFonts w:ascii="Calibri" w:hAnsi="Calibri"/>
                <w:bCs/>
                <w:sz w:val="28"/>
                <w:szCs w:val="28"/>
              </w:rPr>
            </w:pPr>
            <w:r w:rsidRPr="00362D0A">
              <w:rPr>
                <w:rFonts w:ascii="Calibri" w:hAnsi="Calibri"/>
                <w:bCs/>
                <w:sz w:val="28"/>
                <w:szCs w:val="28"/>
              </w:rPr>
              <w:t xml:space="preserve">Hydroliza tłuszczów i badanie aktywności lipazy. </w:t>
            </w:r>
          </w:p>
        </w:tc>
      </w:tr>
      <w:tr w:rsidR="00493E54" w:rsidRPr="00C74DD4" w:rsidTr="00095E3E">
        <w:tc>
          <w:tcPr>
            <w:tcW w:w="1566" w:type="pct"/>
          </w:tcPr>
          <w:p w:rsidR="00493E54" w:rsidRPr="00C74DD4" w:rsidRDefault="00362D0A" w:rsidP="006D5DD8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3.12 – </w:t>
            </w:r>
            <w:r w:rsidR="00493E54">
              <w:rPr>
                <w:b/>
                <w:bCs/>
                <w:sz w:val="24"/>
                <w:szCs w:val="24"/>
              </w:rPr>
              <w:t>6.12.2018</w:t>
            </w:r>
          </w:p>
        </w:tc>
        <w:tc>
          <w:tcPr>
            <w:tcW w:w="3434" w:type="pct"/>
            <w:vAlign w:val="center"/>
          </w:tcPr>
          <w:p w:rsidR="00493E54" w:rsidRPr="00362D0A" w:rsidRDefault="00493E54" w:rsidP="00493E54">
            <w:pPr>
              <w:rPr>
                <w:rFonts w:ascii="Calibri" w:hAnsi="Calibri"/>
                <w:bCs/>
                <w:sz w:val="28"/>
                <w:szCs w:val="28"/>
              </w:rPr>
            </w:pPr>
            <w:r w:rsidRPr="00362D0A">
              <w:rPr>
                <w:bCs/>
                <w:sz w:val="28"/>
                <w:szCs w:val="28"/>
              </w:rPr>
              <w:t xml:space="preserve">Oznaczanie stężenia cholesterolu całkowitego </w:t>
            </w:r>
            <w:r w:rsidR="00362D0A">
              <w:rPr>
                <w:bCs/>
                <w:sz w:val="28"/>
                <w:szCs w:val="28"/>
              </w:rPr>
              <w:br/>
            </w:r>
            <w:proofErr w:type="gramStart"/>
            <w:r w:rsidRPr="00362D0A">
              <w:rPr>
                <w:bCs/>
                <w:sz w:val="28"/>
                <w:szCs w:val="28"/>
              </w:rPr>
              <w:t>oraz  cholesterolu</w:t>
            </w:r>
            <w:proofErr w:type="gramEnd"/>
            <w:r w:rsidRPr="00362D0A">
              <w:rPr>
                <w:bCs/>
                <w:sz w:val="28"/>
                <w:szCs w:val="28"/>
              </w:rPr>
              <w:t xml:space="preserve"> frakcji LDL i HDL . Sprawdzian.</w:t>
            </w:r>
          </w:p>
        </w:tc>
      </w:tr>
      <w:tr w:rsidR="00493E54" w:rsidRPr="00C74DD4" w:rsidTr="00095E3E">
        <w:tc>
          <w:tcPr>
            <w:tcW w:w="1566" w:type="pct"/>
          </w:tcPr>
          <w:p w:rsidR="00493E54" w:rsidRPr="00C74DD4" w:rsidRDefault="00362D0A" w:rsidP="006D5DD8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10.12 – </w:t>
            </w:r>
            <w:r w:rsidR="00493E54">
              <w:rPr>
                <w:b/>
                <w:bCs/>
                <w:sz w:val="24"/>
                <w:szCs w:val="24"/>
              </w:rPr>
              <w:t>13.12.2018</w:t>
            </w:r>
          </w:p>
          <w:p w:rsidR="00493E54" w:rsidRPr="00C74DD4" w:rsidRDefault="00493E54" w:rsidP="00493E54">
            <w:pPr>
              <w:ind w:left="420"/>
              <w:rPr>
                <w:b/>
                <w:sz w:val="24"/>
                <w:szCs w:val="24"/>
              </w:rPr>
            </w:pPr>
          </w:p>
        </w:tc>
        <w:tc>
          <w:tcPr>
            <w:tcW w:w="3434" w:type="pct"/>
            <w:vAlign w:val="center"/>
          </w:tcPr>
          <w:p w:rsidR="00493E54" w:rsidRPr="00362D0A" w:rsidRDefault="00493E54" w:rsidP="00493E54">
            <w:pPr>
              <w:rPr>
                <w:bCs/>
                <w:sz w:val="28"/>
                <w:szCs w:val="28"/>
              </w:rPr>
            </w:pPr>
            <w:r w:rsidRPr="00362D0A">
              <w:rPr>
                <w:bCs/>
                <w:sz w:val="28"/>
                <w:szCs w:val="28"/>
              </w:rPr>
              <w:t>Oznaczanie stężenia trójglicerydów. Ćwiczenia odróbkowe. Zaliczenie semestru zimowego.</w:t>
            </w:r>
          </w:p>
        </w:tc>
      </w:tr>
    </w:tbl>
    <w:p w:rsidR="00C74DD4" w:rsidRPr="00C74DD4" w:rsidRDefault="00C74DD4" w:rsidP="00C74DD4">
      <w:pPr>
        <w:spacing w:after="0" w:line="240" w:lineRule="auto"/>
        <w:rPr>
          <w:sz w:val="24"/>
          <w:szCs w:val="24"/>
        </w:rPr>
      </w:pPr>
    </w:p>
    <w:p w:rsidR="00493E54" w:rsidRDefault="00493E54" w:rsidP="00B10EFC">
      <w:pPr>
        <w:rPr>
          <w:rFonts w:ascii="Calibri" w:hAnsi="Calibri" w:cs="Arial"/>
          <w:b/>
          <w:sz w:val="28"/>
          <w:szCs w:val="28"/>
        </w:rPr>
      </w:pPr>
    </w:p>
    <w:p w:rsidR="00493E54" w:rsidRDefault="00493E54" w:rsidP="00B10EFC">
      <w:pPr>
        <w:rPr>
          <w:rFonts w:ascii="Calibri" w:hAnsi="Calibri" w:cs="Arial"/>
          <w:b/>
          <w:sz w:val="28"/>
          <w:szCs w:val="28"/>
        </w:rPr>
      </w:pPr>
    </w:p>
    <w:p w:rsidR="00493E54" w:rsidRDefault="00493E54" w:rsidP="00B10EFC">
      <w:pPr>
        <w:rPr>
          <w:rFonts w:ascii="Calibri" w:hAnsi="Calibri" w:cs="Arial"/>
          <w:b/>
          <w:sz w:val="28"/>
          <w:szCs w:val="28"/>
        </w:rPr>
      </w:pPr>
    </w:p>
    <w:sectPr w:rsidR="00493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868C1"/>
    <w:multiLevelType w:val="hybridMultilevel"/>
    <w:tmpl w:val="A6988F4C"/>
    <w:lvl w:ilvl="0" w:tplc="CE6A4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61410B"/>
    <w:multiLevelType w:val="hybridMultilevel"/>
    <w:tmpl w:val="A6988F4C"/>
    <w:lvl w:ilvl="0" w:tplc="CE6A4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9B15553"/>
    <w:multiLevelType w:val="hybridMultilevel"/>
    <w:tmpl w:val="AE56A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F7E20"/>
    <w:multiLevelType w:val="hybridMultilevel"/>
    <w:tmpl w:val="A4A271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95465"/>
    <w:multiLevelType w:val="hybridMultilevel"/>
    <w:tmpl w:val="CD585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051B2"/>
    <w:multiLevelType w:val="hybridMultilevel"/>
    <w:tmpl w:val="359AC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D4"/>
    <w:rsid w:val="000D486B"/>
    <w:rsid w:val="00143D3D"/>
    <w:rsid w:val="002B2DAD"/>
    <w:rsid w:val="00362D0A"/>
    <w:rsid w:val="00493E54"/>
    <w:rsid w:val="006D5DD8"/>
    <w:rsid w:val="00A35FC3"/>
    <w:rsid w:val="00B10EFC"/>
    <w:rsid w:val="00B54446"/>
    <w:rsid w:val="00BB6F0B"/>
    <w:rsid w:val="00C74DD4"/>
    <w:rsid w:val="00E802F2"/>
    <w:rsid w:val="00FA617D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26AA7-8BFA-46A2-8F70-76CBA79C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E802F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02F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6D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Gość</cp:lastModifiedBy>
  <cp:revision>2</cp:revision>
  <dcterms:created xsi:type="dcterms:W3CDTF">2018-10-03T08:17:00Z</dcterms:created>
  <dcterms:modified xsi:type="dcterms:W3CDTF">2018-10-03T08:17:00Z</dcterms:modified>
</cp:coreProperties>
</file>