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1E" w:rsidRPr="001A19B0" w:rsidRDefault="0033746B" w:rsidP="00980A99">
      <w:pPr>
        <w:spacing w:after="0"/>
        <w:jc w:val="center"/>
        <w:rPr>
          <w:rFonts w:ascii="Calibri Light" w:hAnsi="Calibri Light" w:cs="Times"/>
          <w:b/>
          <w:sz w:val="24"/>
          <w:szCs w:val="24"/>
        </w:rPr>
      </w:pPr>
      <w:r w:rsidRPr="001A19B0">
        <w:rPr>
          <w:rFonts w:ascii="Calibri Light" w:hAnsi="Calibri Light" w:cs="Times"/>
          <w:b/>
          <w:sz w:val="24"/>
          <w:szCs w:val="24"/>
          <w:u w:val="single"/>
        </w:rPr>
        <w:t>ZAJĘCIA AUDYTORYJNE</w:t>
      </w:r>
      <w:r w:rsidRPr="001A19B0">
        <w:rPr>
          <w:rFonts w:ascii="Calibri Light" w:hAnsi="Calibri Light" w:cs="Times"/>
          <w:b/>
          <w:sz w:val="24"/>
          <w:szCs w:val="24"/>
        </w:rPr>
        <w:t xml:space="preserve"> dla studentów II roku Wydziału Lekarskiego </w:t>
      </w:r>
      <w:r w:rsidR="00980A99" w:rsidRPr="001A19B0">
        <w:rPr>
          <w:rFonts w:ascii="Calibri Light" w:hAnsi="Calibri Light" w:cs="Times"/>
          <w:b/>
          <w:sz w:val="24"/>
          <w:szCs w:val="24"/>
        </w:rPr>
        <w:t xml:space="preserve"> w semestrze letnim</w:t>
      </w:r>
      <w:r w:rsidR="009C771E" w:rsidRPr="001A19B0">
        <w:rPr>
          <w:rFonts w:ascii="Calibri Light" w:hAnsi="Calibri Light" w:cs="Times"/>
          <w:b/>
          <w:sz w:val="24"/>
          <w:szCs w:val="24"/>
        </w:rPr>
        <w:t xml:space="preserve"> 2018/19</w:t>
      </w:r>
    </w:p>
    <w:p w:rsidR="00456688" w:rsidRPr="001A19B0" w:rsidRDefault="009C771E" w:rsidP="0033746B">
      <w:pPr>
        <w:spacing w:after="0"/>
        <w:jc w:val="center"/>
        <w:rPr>
          <w:rFonts w:ascii="Calibri Light" w:hAnsi="Calibri Light" w:cs="Times"/>
          <w:b/>
          <w:sz w:val="24"/>
          <w:szCs w:val="24"/>
        </w:rPr>
      </w:pPr>
      <w:r w:rsidRPr="001A19B0">
        <w:rPr>
          <w:rFonts w:ascii="Calibri Light" w:hAnsi="Calibri Light" w:cs="Times"/>
          <w:b/>
          <w:sz w:val="24"/>
          <w:szCs w:val="24"/>
        </w:rPr>
        <w:t>1</w:t>
      </w:r>
      <w:r w:rsidR="00C33EBF" w:rsidRPr="001A19B0">
        <w:rPr>
          <w:rFonts w:ascii="Calibri Light" w:hAnsi="Calibri Light" w:cs="Times"/>
          <w:b/>
          <w:sz w:val="24"/>
          <w:szCs w:val="24"/>
        </w:rPr>
        <w:t>0 zajęć po 45 minut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60"/>
        <w:gridCol w:w="2512"/>
        <w:gridCol w:w="7655"/>
      </w:tblGrid>
      <w:tr w:rsidR="00456688" w:rsidRPr="001A19B0" w:rsidTr="001A19B0">
        <w:tc>
          <w:tcPr>
            <w:tcW w:w="0" w:type="auto"/>
          </w:tcPr>
          <w:p w:rsidR="00456688" w:rsidRPr="001A19B0" w:rsidRDefault="00456688" w:rsidP="00456688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456688" w:rsidRPr="001A19B0" w:rsidRDefault="00C33EBF" w:rsidP="00980A99">
            <w:pPr>
              <w:spacing w:after="0"/>
              <w:jc w:val="center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Daty</w:t>
            </w:r>
          </w:p>
        </w:tc>
        <w:tc>
          <w:tcPr>
            <w:tcW w:w="7655" w:type="dxa"/>
          </w:tcPr>
          <w:p w:rsidR="00456688" w:rsidRPr="001A19B0" w:rsidRDefault="00C33EBF" w:rsidP="00980A99">
            <w:pPr>
              <w:spacing w:after="0"/>
              <w:jc w:val="center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Tematy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1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 xml:space="preserve">18.02  </w:t>
            </w:r>
            <w:r w:rsidR="00C33EBF" w:rsidRPr="001A19B0">
              <w:rPr>
                <w:b/>
                <w:bCs/>
                <w:sz w:val="24"/>
                <w:szCs w:val="24"/>
              </w:rPr>
              <w:t xml:space="preserve">–   </w:t>
            </w:r>
            <w:r w:rsidRPr="001A19B0">
              <w:rPr>
                <w:b/>
                <w:bCs/>
                <w:sz w:val="24"/>
                <w:szCs w:val="24"/>
              </w:rPr>
              <w:t>21.02. 2019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 xml:space="preserve">Metabolizm glukozy i jej transport – transportery typu GLUT. Regulacja glikolizy i losy </w:t>
            </w:r>
            <w:proofErr w:type="spellStart"/>
            <w:r w:rsidRPr="001A19B0">
              <w:rPr>
                <w:rFonts w:ascii="Calibri Light" w:hAnsi="Calibri Light"/>
                <w:sz w:val="24"/>
                <w:szCs w:val="24"/>
              </w:rPr>
              <w:t>pirogronianu</w:t>
            </w:r>
            <w:proofErr w:type="spellEnd"/>
            <w:r w:rsidRPr="001A19B0">
              <w:rPr>
                <w:rFonts w:ascii="Calibri Light" w:hAnsi="Calibri Light"/>
                <w:sz w:val="24"/>
                <w:szCs w:val="24"/>
              </w:rPr>
              <w:t xml:space="preserve"> w zależności od typu i stanu komórki.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25.02</w:t>
            </w:r>
            <w:r w:rsidR="00C33EBF" w:rsidRPr="001A19B0">
              <w:rPr>
                <w:b/>
                <w:bCs/>
                <w:sz w:val="24"/>
                <w:szCs w:val="24"/>
              </w:rPr>
              <w:t xml:space="preserve">–    </w:t>
            </w:r>
            <w:r w:rsidRPr="001A19B0">
              <w:rPr>
                <w:b/>
                <w:bCs/>
                <w:sz w:val="24"/>
                <w:szCs w:val="24"/>
              </w:rPr>
              <w:t>28.02.2019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 xml:space="preserve">Źródła substratów dla </w:t>
            </w:r>
            <w:proofErr w:type="spellStart"/>
            <w:r w:rsidRPr="001A19B0">
              <w:rPr>
                <w:rFonts w:ascii="Calibri Light" w:hAnsi="Calibri Light"/>
                <w:sz w:val="24"/>
                <w:szCs w:val="24"/>
              </w:rPr>
              <w:t>glukoneogenezy</w:t>
            </w:r>
            <w:proofErr w:type="spellEnd"/>
            <w:r w:rsidRPr="001A19B0">
              <w:rPr>
                <w:rFonts w:ascii="Calibri Light" w:hAnsi="Calibri Light"/>
                <w:sz w:val="24"/>
                <w:szCs w:val="24"/>
              </w:rPr>
              <w:t xml:space="preserve">; porównanie procesu z glikolizą. Cykl </w:t>
            </w:r>
            <w:proofErr w:type="spellStart"/>
            <w:r w:rsidRPr="001A19B0">
              <w:rPr>
                <w:rFonts w:ascii="Calibri Light" w:hAnsi="Calibri Light"/>
                <w:sz w:val="24"/>
                <w:szCs w:val="24"/>
              </w:rPr>
              <w:t>Corich</w:t>
            </w:r>
            <w:proofErr w:type="spellEnd"/>
            <w:r w:rsidRPr="001A19B0">
              <w:rPr>
                <w:rFonts w:ascii="Calibri Light" w:hAnsi="Calibri Light"/>
                <w:sz w:val="24"/>
                <w:szCs w:val="24"/>
              </w:rPr>
              <w:t xml:space="preserve"> i cykl alaninowy.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4.03</w:t>
            </w:r>
            <w:r w:rsidR="00C33EBF" w:rsidRPr="001A19B0">
              <w:rPr>
                <w:b/>
                <w:bCs/>
                <w:sz w:val="24"/>
                <w:szCs w:val="24"/>
              </w:rPr>
              <w:t xml:space="preserve">  –    </w:t>
            </w:r>
            <w:r w:rsidRPr="001A19B0">
              <w:rPr>
                <w:b/>
                <w:bCs/>
                <w:sz w:val="24"/>
                <w:szCs w:val="24"/>
              </w:rPr>
              <w:t xml:space="preserve"> 7.03.</w:t>
            </w:r>
            <w:r w:rsidR="001A19B0">
              <w:rPr>
                <w:b/>
                <w:bCs/>
                <w:sz w:val="24"/>
                <w:szCs w:val="24"/>
              </w:rPr>
              <w:t xml:space="preserve"> </w:t>
            </w:r>
            <w:r w:rsidRPr="001A19B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 xml:space="preserve">Regulacja </w:t>
            </w:r>
            <w:proofErr w:type="spellStart"/>
            <w:r w:rsidRPr="001A19B0">
              <w:rPr>
                <w:rFonts w:ascii="Calibri Light" w:hAnsi="Calibri Light"/>
                <w:sz w:val="24"/>
                <w:szCs w:val="24"/>
              </w:rPr>
              <w:t>allosteryczna</w:t>
            </w:r>
            <w:proofErr w:type="spellEnd"/>
            <w:r w:rsidRPr="001A19B0">
              <w:rPr>
                <w:rFonts w:ascii="Calibri Light" w:hAnsi="Calibri Light"/>
                <w:sz w:val="24"/>
                <w:szCs w:val="24"/>
              </w:rPr>
              <w:t xml:space="preserve"> i hormonalna przemian glikogenu. Metabolizm wybranych izomerów glukozy.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11.03  –   14.03.2019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 xml:space="preserve">Przebieg i znaczenie biomedyczne szlaku </w:t>
            </w:r>
            <w:proofErr w:type="spellStart"/>
            <w:r w:rsidRPr="001A19B0">
              <w:rPr>
                <w:rFonts w:ascii="Calibri Light" w:hAnsi="Calibri Light"/>
                <w:sz w:val="24"/>
                <w:szCs w:val="24"/>
              </w:rPr>
              <w:t>heksozomonofosforanowego</w:t>
            </w:r>
            <w:proofErr w:type="spellEnd"/>
            <w:r w:rsidRPr="001A19B0">
              <w:rPr>
                <w:rFonts w:ascii="Calibri Light" w:hAnsi="Calibri Light"/>
                <w:sz w:val="24"/>
                <w:szCs w:val="24"/>
              </w:rPr>
              <w:t>. Regulacja hormonalna przemian węglowodanów – implikacje zdrowotne.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18.03 –  21.03.2019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>Dekarboksylacja i aminy biogenne. Przemiany fenyloalaniny i tyrozyny – różnorodność szlaków metabolicznych i produktów biologicznie czynnych.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25.03</w:t>
            </w:r>
            <w:r w:rsidR="00C33EBF" w:rsidRPr="001A19B0">
              <w:rPr>
                <w:b/>
                <w:bCs/>
                <w:sz w:val="24"/>
                <w:szCs w:val="24"/>
              </w:rPr>
              <w:t xml:space="preserve">   – </w:t>
            </w:r>
            <w:r w:rsidRPr="001A19B0">
              <w:rPr>
                <w:b/>
                <w:bCs/>
                <w:sz w:val="24"/>
                <w:szCs w:val="24"/>
              </w:rPr>
              <w:t>28.03.2019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>Metabolizm argininy i znaczenie biomedyczne powstających produktów. Degradacja hemu i znaczenie biomedyczne procesu.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7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1.04  –   4.04.</w:t>
            </w:r>
            <w:r w:rsidR="001A19B0">
              <w:rPr>
                <w:b/>
                <w:bCs/>
                <w:sz w:val="24"/>
                <w:szCs w:val="24"/>
              </w:rPr>
              <w:t xml:space="preserve">  </w:t>
            </w:r>
            <w:r w:rsidRPr="001A19B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>Funkcje nukleotydów. Powstawanie kwasu moczowego i jego znaczenie biomedyczne.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8.04  –   11.04</w:t>
            </w:r>
            <w:r w:rsidR="00C33EBF" w:rsidRPr="001A19B0">
              <w:rPr>
                <w:b/>
                <w:bCs/>
                <w:sz w:val="24"/>
                <w:szCs w:val="24"/>
              </w:rPr>
              <w:t>.</w:t>
            </w:r>
            <w:r w:rsidRPr="001A19B0">
              <w:rPr>
                <w:b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>Gospodarka wapniowo-fosforanowa i metabolizm żelaza. Endogenne regulatory procesów metabolicznych.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9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15.04</w:t>
            </w:r>
            <w:r w:rsidR="00C33EBF" w:rsidRPr="001A19B0">
              <w:rPr>
                <w:b/>
                <w:bCs/>
                <w:sz w:val="24"/>
                <w:szCs w:val="24"/>
              </w:rPr>
              <w:t xml:space="preserve">  –    </w:t>
            </w:r>
            <w:r w:rsidRPr="001A19B0">
              <w:rPr>
                <w:b/>
                <w:bCs/>
                <w:sz w:val="24"/>
                <w:szCs w:val="24"/>
              </w:rPr>
              <w:t>17.04. oraz 25.04.2019</w:t>
            </w:r>
          </w:p>
          <w:p w:rsidR="00980A99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>Biochemia skurczu mięśnia. Synteza kolagenu i jej zaburzenia.</w:t>
            </w:r>
          </w:p>
        </w:tc>
      </w:tr>
      <w:tr w:rsidR="00C33EBF" w:rsidRPr="001A19B0" w:rsidTr="001A19B0">
        <w:tc>
          <w:tcPr>
            <w:tcW w:w="0" w:type="auto"/>
          </w:tcPr>
          <w:p w:rsidR="00C33EBF" w:rsidRPr="001A19B0" w:rsidRDefault="00C33EBF" w:rsidP="00C33EBF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  <w:r w:rsidRPr="001A19B0">
              <w:rPr>
                <w:rFonts w:ascii="Calibri Light" w:hAnsi="Calibri Light" w:cs="Times"/>
                <w:b/>
                <w:sz w:val="24"/>
                <w:szCs w:val="24"/>
              </w:rPr>
              <w:t>10</w:t>
            </w:r>
          </w:p>
        </w:tc>
        <w:tc>
          <w:tcPr>
            <w:tcW w:w="2512" w:type="dxa"/>
            <w:vAlign w:val="center"/>
          </w:tcPr>
          <w:p w:rsidR="00C33EBF" w:rsidRPr="001A19B0" w:rsidRDefault="00980A99" w:rsidP="00980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9B0">
              <w:rPr>
                <w:b/>
                <w:bCs/>
                <w:sz w:val="24"/>
                <w:szCs w:val="24"/>
              </w:rPr>
              <w:t>6.05  –   9.05.2019</w:t>
            </w:r>
          </w:p>
          <w:p w:rsidR="00C33EBF" w:rsidRPr="001A19B0" w:rsidRDefault="00C33EBF" w:rsidP="00980A99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33EBF" w:rsidRPr="001A19B0" w:rsidRDefault="00980A99" w:rsidP="00980A99">
            <w:pPr>
              <w:jc w:val="center"/>
              <w:rPr>
                <w:rFonts w:cs="Arial"/>
                <w:sz w:val="24"/>
                <w:szCs w:val="24"/>
              </w:rPr>
            </w:pPr>
            <w:r w:rsidRPr="001A19B0">
              <w:rPr>
                <w:rFonts w:ascii="Calibri Light" w:hAnsi="Calibri Light"/>
                <w:sz w:val="24"/>
                <w:szCs w:val="24"/>
              </w:rPr>
              <w:t xml:space="preserve">Specyfika przemian biochemicznych w wątrobie. Rola wątroby w metabolizmie </w:t>
            </w:r>
            <w:proofErr w:type="spellStart"/>
            <w:r w:rsidRPr="001A19B0">
              <w:rPr>
                <w:rFonts w:ascii="Calibri Light" w:hAnsi="Calibri Light"/>
                <w:sz w:val="24"/>
                <w:szCs w:val="24"/>
              </w:rPr>
              <w:t>ksenobiotyków</w:t>
            </w:r>
            <w:proofErr w:type="spellEnd"/>
            <w:r w:rsidRPr="001A19B0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</w:tr>
    </w:tbl>
    <w:p w:rsidR="00980A99" w:rsidRPr="001A19B0" w:rsidRDefault="00980A99" w:rsidP="00456688">
      <w:pPr>
        <w:spacing w:after="0"/>
        <w:rPr>
          <w:rFonts w:ascii="Calibri Light" w:hAnsi="Calibri Light" w:cs="Times"/>
          <w:b/>
          <w:sz w:val="24"/>
          <w:szCs w:val="24"/>
        </w:rPr>
      </w:pPr>
    </w:p>
    <w:p w:rsidR="00456688" w:rsidRPr="001A19B0" w:rsidRDefault="0033746B" w:rsidP="0033746B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1A19B0">
        <w:rPr>
          <w:rFonts w:ascii="Calibri Light" w:hAnsi="Calibri Light"/>
          <w:b/>
          <w:sz w:val="24"/>
          <w:szCs w:val="24"/>
          <w:u w:val="single"/>
        </w:rPr>
        <w:t>WYKŁADY; wtorki i środy 9.30.-10.20</w:t>
      </w:r>
    </w:p>
    <w:p w:rsidR="00456688" w:rsidRPr="001A19B0" w:rsidRDefault="009C771E" w:rsidP="0033746B">
      <w:pPr>
        <w:autoSpaceDE w:val="0"/>
        <w:autoSpaceDN w:val="0"/>
        <w:adjustRightInd w:val="0"/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1A19B0">
        <w:rPr>
          <w:rFonts w:ascii="Calibri Light" w:hAnsi="Calibri Light"/>
          <w:b/>
          <w:sz w:val="24"/>
          <w:szCs w:val="24"/>
        </w:rPr>
        <w:t>9</w:t>
      </w:r>
      <w:r w:rsidR="00456688" w:rsidRPr="001A19B0">
        <w:rPr>
          <w:rFonts w:ascii="Calibri Light" w:hAnsi="Calibri Light"/>
          <w:b/>
          <w:sz w:val="24"/>
          <w:szCs w:val="24"/>
        </w:rPr>
        <w:t xml:space="preserve"> zajęć po 50 minut</w:t>
      </w:r>
      <w:r w:rsidR="00980A99" w:rsidRPr="001A19B0">
        <w:rPr>
          <w:rFonts w:ascii="Calibri Light" w:hAnsi="Calibri Light"/>
          <w:b/>
          <w:sz w:val="24"/>
          <w:szCs w:val="24"/>
        </w:rPr>
        <w:t>; od 19.02.2019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 xml:space="preserve">Metabolizm węglowodanów (trawienie i wchłanianie, glikoliza, </w:t>
      </w:r>
      <w:proofErr w:type="spellStart"/>
      <w:r w:rsidRPr="001A19B0">
        <w:rPr>
          <w:rFonts w:ascii="Calibri Light" w:hAnsi="Calibri Light" w:cs="Times"/>
          <w:sz w:val="24"/>
          <w:szCs w:val="24"/>
        </w:rPr>
        <w:t>glukoneogeneza</w:t>
      </w:r>
      <w:proofErr w:type="spellEnd"/>
      <w:r w:rsidRPr="001A19B0">
        <w:rPr>
          <w:rFonts w:ascii="Calibri Light" w:hAnsi="Calibri Light" w:cs="Times"/>
          <w:sz w:val="24"/>
          <w:szCs w:val="24"/>
        </w:rPr>
        <w:t>, cykl pentozo-fosforanowy).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Metabolizm glikogenu. Przemiana fruktozy i galaktozy.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Przemiana heteroglikanów. Regulacja metabolizmu węglowodanów.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Przemiana azotowa – metabolizm aminokwasów. Zaburzenia genetyczne.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Cykl mocznikowy.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Przemiana nukleotydów, porfiryn oraz barwników żółciowych.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Rola wątroby w metabolizmie (reakcje biotransformacji). Biochemia komórek krwi.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Metabolizm wybranych makroelementów – regulacja i zaburzenia.</w:t>
      </w:r>
    </w:p>
    <w:p w:rsidR="00980A99" w:rsidRPr="001A19B0" w:rsidRDefault="00980A99" w:rsidP="00980A99">
      <w:pPr>
        <w:pStyle w:val="Akapitzlist"/>
        <w:numPr>
          <w:ilvl w:val="0"/>
          <w:numId w:val="5"/>
        </w:numPr>
        <w:spacing w:after="0"/>
        <w:rPr>
          <w:rFonts w:ascii="Calibri Light" w:hAnsi="Calibri Light" w:cs="Times"/>
          <w:sz w:val="24"/>
          <w:szCs w:val="24"/>
        </w:rPr>
      </w:pPr>
      <w:r w:rsidRPr="001A19B0">
        <w:rPr>
          <w:rFonts w:ascii="Calibri Light" w:hAnsi="Calibri Light" w:cs="Times"/>
          <w:sz w:val="24"/>
          <w:szCs w:val="24"/>
        </w:rPr>
        <w:t>Mechanizm działania hormonów peptydowych i sterydowych (witamina</w:t>
      </w:r>
    </w:p>
    <w:p w:rsidR="0033746B" w:rsidRPr="001A19B0" w:rsidRDefault="0033746B" w:rsidP="0033746B">
      <w:pPr>
        <w:spacing w:after="120"/>
        <w:ind w:left="227"/>
        <w:jc w:val="center"/>
        <w:rPr>
          <w:rFonts w:cs="Arial"/>
          <w:b/>
          <w:sz w:val="24"/>
          <w:szCs w:val="24"/>
        </w:rPr>
      </w:pPr>
    </w:p>
    <w:p w:rsidR="0033746B" w:rsidRPr="0033746B" w:rsidRDefault="0033746B" w:rsidP="00456688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3746B" w:rsidRPr="0033746B" w:rsidSect="0055333D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75E"/>
    <w:multiLevelType w:val="multilevel"/>
    <w:tmpl w:val="A75E61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0E1C4B"/>
    <w:multiLevelType w:val="multilevel"/>
    <w:tmpl w:val="3A0A0C4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400736"/>
    <w:multiLevelType w:val="hybridMultilevel"/>
    <w:tmpl w:val="951E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36DE"/>
    <w:multiLevelType w:val="hybridMultilevel"/>
    <w:tmpl w:val="7FC66660"/>
    <w:lvl w:ilvl="0" w:tplc="0376060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51B2"/>
    <w:multiLevelType w:val="hybridMultilevel"/>
    <w:tmpl w:val="359A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8"/>
    <w:rsid w:val="001A19B0"/>
    <w:rsid w:val="00295882"/>
    <w:rsid w:val="0033746B"/>
    <w:rsid w:val="00456688"/>
    <w:rsid w:val="0055333D"/>
    <w:rsid w:val="00980A99"/>
    <w:rsid w:val="009C771E"/>
    <w:rsid w:val="00C22ADA"/>
    <w:rsid w:val="00C33EBF"/>
    <w:rsid w:val="00D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698F"/>
  <w15:chartTrackingRefBased/>
  <w15:docId w15:val="{0E22E606-1CA8-4FF7-AAB4-7F78690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E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Stach</dc:creator>
  <cp:keywords/>
  <dc:description/>
  <cp:lastModifiedBy>Kamilla Stach</cp:lastModifiedBy>
  <cp:revision>2</cp:revision>
  <cp:lastPrinted>2019-01-30T09:17:00Z</cp:lastPrinted>
  <dcterms:created xsi:type="dcterms:W3CDTF">2019-01-30T09:40:00Z</dcterms:created>
  <dcterms:modified xsi:type="dcterms:W3CDTF">2019-01-30T09:40:00Z</dcterms:modified>
</cp:coreProperties>
</file>