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44" w:rsidRPr="00660444" w:rsidRDefault="00660444" w:rsidP="00660444">
      <w:pPr>
        <w:jc w:val="center"/>
        <w:rPr>
          <w:b/>
          <w:sz w:val="28"/>
          <w:szCs w:val="28"/>
          <w:lang w:val="en-US"/>
        </w:rPr>
      </w:pPr>
      <w:bookmarkStart w:id="0" w:name="_Toc453574653"/>
      <w:bookmarkStart w:id="1" w:name="_Toc182019967"/>
      <w:r w:rsidRPr="00660444">
        <w:rPr>
          <w:b/>
          <w:sz w:val="28"/>
          <w:szCs w:val="28"/>
          <w:lang w:val="en-US"/>
        </w:rPr>
        <w:t xml:space="preserve">LABORATORY DIAGNOSTICS </w:t>
      </w:r>
    </w:p>
    <w:p w:rsidR="00660444" w:rsidRPr="00660444" w:rsidRDefault="00660444" w:rsidP="00660444">
      <w:pPr>
        <w:jc w:val="center"/>
        <w:rPr>
          <w:b/>
          <w:sz w:val="28"/>
          <w:szCs w:val="28"/>
          <w:lang w:val="en-US"/>
        </w:rPr>
      </w:pPr>
      <w:r w:rsidRPr="00660444">
        <w:rPr>
          <w:b/>
          <w:sz w:val="28"/>
          <w:szCs w:val="28"/>
          <w:lang w:val="en-US"/>
        </w:rPr>
        <w:t>FOR III YEAR ENGLISH DIVISION STUDENTS</w:t>
      </w:r>
    </w:p>
    <w:p w:rsidR="00660444" w:rsidRDefault="00660444" w:rsidP="00660444">
      <w:pPr>
        <w:jc w:val="center"/>
        <w:rPr>
          <w:b/>
          <w:sz w:val="28"/>
          <w:szCs w:val="28"/>
        </w:rPr>
      </w:pPr>
      <w:r>
        <w:rPr>
          <w:b/>
          <w:sz w:val="28"/>
          <w:szCs w:val="28"/>
        </w:rPr>
        <w:t>2</w:t>
      </w:r>
      <w:r w:rsidRPr="004C41DC">
        <w:rPr>
          <w:b/>
          <w:sz w:val="28"/>
          <w:szCs w:val="28"/>
        </w:rPr>
        <w:t>01</w:t>
      </w:r>
      <w:r w:rsidR="00EA79FE">
        <w:rPr>
          <w:b/>
          <w:sz w:val="28"/>
          <w:szCs w:val="28"/>
        </w:rPr>
        <w:t>8</w:t>
      </w:r>
      <w:r w:rsidRPr="004C41DC">
        <w:rPr>
          <w:b/>
          <w:sz w:val="28"/>
          <w:szCs w:val="28"/>
        </w:rPr>
        <w:t>/201</w:t>
      </w:r>
      <w:r w:rsidR="00EA79FE">
        <w:rPr>
          <w:b/>
          <w:sz w:val="28"/>
          <w:szCs w:val="28"/>
        </w:rPr>
        <w:t>9</w:t>
      </w:r>
    </w:p>
    <w:p w:rsidR="00660444" w:rsidRDefault="00660444" w:rsidP="00775D6A">
      <w:pPr>
        <w:pStyle w:val="Rozdzia"/>
      </w:pPr>
    </w:p>
    <w:p w:rsidR="00775D6A" w:rsidRDefault="00775D6A" w:rsidP="00660444">
      <w:pPr>
        <w:pStyle w:val="Rozdzia"/>
        <w:jc w:val="center"/>
      </w:pPr>
      <w:r>
        <w:t>SAFETY INSTRU</w:t>
      </w:r>
      <w:bookmarkEnd w:id="0"/>
      <w:r>
        <w:t>CTIONS</w:t>
      </w:r>
      <w:bookmarkEnd w:id="1"/>
    </w:p>
    <w:p w:rsidR="005D196D" w:rsidRDefault="005D196D" w:rsidP="00775D6A">
      <w:pPr>
        <w:pStyle w:val="Rozdzia"/>
      </w:pPr>
    </w:p>
    <w:p w:rsidR="00775D6A" w:rsidRDefault="00775D6A" w:rsidP="00775D6A">
      <w:pPr>
        <w:numPr>
          <w:ilvl w:val="0"/>
          <w:numId w:val="1"/>
        </w:numPr>
        <w:spacing w:after="120"/>
        <w:ind w:left="425" w:hanging="425"/>
        <w:rPr>
          <w:sz w:val="24"/>
          <w:lang w:val="en-US"/>
        </w:rPr>
      </w:pPr>
      <w:r>
        <w:rPr>
          <w:sz w:val="24"/>
          <w:lang w:val="en-US"/>
        </w:rPr>
        <w:t>Only the authorized persons, wearing the safety clothes (lab coat) and only during the hours specified in the laboratory regulations are allowed in the laboratory room.</w:t>
      </w:r>
    </w:p>
    <w:p w:rsidR="00775D6A" w:rsidRDefault="00775D6A" w:rsidP="00775D6A">
      <w:pPr>
        <w:numPr>
          <w:ilvl w:val="0"/>
          <w:numId w:val="1"/>
        </w:numPr>
        <w:spacing w:after="120"/>
        <w:ind w:left="425" w:hanging="425"/>
        <w:rPr>
          <w:sz w:val="24"/>
          <w:lang w:val="en-US"/>
        </w:rPr>
      </w:pPr>
      <w:r>
        <w:rPr>
          <w:sz w:val="24"/>
          <w:lang w:val="en-US"/>
        </w:rPr>
        <w:t>Eating</w:t>
      </w:r>
      <w:r w:rsidR="00033C28">
        <w:rPr>
          <w:sz w:val="24"/>
          <w:lang w:val="en-US"/>
        </w:rPr>
        <w:t>, drinking</w:t>
      </w:r>
      <w:r>
        <w:rPr>
          <w:sz w:val="24"/>
          <w:lang w:val="en-US"/>
        </w:rPr>
        <w:t xml:space="preserve"> and smoking is prohibited in the laboratory.</w:t>
      </w:r>
    </w:p>
    <w:p w:rsidR="00775D6A" w:rsidRDefault="00775D6A" w:rsidP="00775D6A">
      <w:pPr>
        <w:numPr>
          <w:ilvl w:val="0"/>
          <w:numId w:val="1"/>
        </w:numPr>
        <w:spacing w:after="120"/>
        <w:ind w:left="425" w:hanging="425"/>
        <w:rPr>
          <w:sz w:val="24"/>
          <w:lang w:val="en-US"/>
        </w:rPr>
      </w:pPr>
      <w:r>
        <w:rPr>
          <w:sz w:val="24"/>
          <w:lang w:val="en-US"/>
        </w:rPr>
        <w:t>The equipment cannot be switched on without the permission of the assistant.</w:t>
      </w:r>
    </w:p>
    <w:p w:rsidR="00033C28" w:rsidRDefault="00033C28" w:rsidP="00775D6A">
      <w:pPr>
        <w:numPr>
          <w:ilvl w:val="0"/>
          <w:numId w:val="1"/>
        </w:numPr>
        <w:spacing w:after="120"/>
        <w:ind w:left="425" w:hanging="425"/>
        <w:rPr>
          <w:sz w:val="24"/>
          <w:lang w:val="en-US"/>
        </w:rPr>
      </w:pPr>
      <w:r>
        <w:rPr>
          <w:sz w:val="24"/>
          <w:lang w:val="en-US"/>
        </w:rPr>
        <w:t>During work with biological material, special safety precautions should be undertaken to avoid contamination; except for laboratory coat, disp</w:t>
      </w:r>
      <w:r w:rsidR="00163755">
        <w:rPr>
          <w:sz w:val="24"/>
          <w:lang w:val="en-US"/>
        </w:rPr>
        <w:t>osable</w:t>
      </w:r>
      <w:r>
        <w:rPr>
          <w:sz w:val="24"/>
          <w:lang w:val="en-US"/>
        </w:rPr>
        <w:t xml:space="preserve"> gloves should be used.</w:t>
      </w:r>
    </w:p>
    <w:p w:rsidR="00775D6A" w:rsidRDefault="00775D6A" w:rsidP="00163755">
      <w:pPr>
        <w:numPr>
          <w:ilvl w:val="0"/>
          <w:numId w:val="1"/>
        </w:numPr>
        <w:spacing w:after="120"/>
        <w:ind w:left="425" w:hanging="425"/>
        <w:rPr>
          <w:sz w:val="24"/>
          <w:lang w:val="en-US"/>
        </w:rPr>
      </w:pPr>
      <w:r w:rsidRPr="00163755">
        <w:rPr>
          <w:sz w:val="24"/>
          <w:lang w:val="en-US"/>
        </w:rPr>
        <w:t>In case of injuries or burns, immediate help should be provided to the victim, using the first aid kit placed in the laboratory.  Every accident should be reported to the assistant supervising the laboratory.</w:t>
      </w:r>
    </w:p>
    <w:p w:rsidR="00163755" w:rsidRDefault="009668E8" w:rsidP="00163755">
      <w:pPr>
        <w:numPr>
          <w:ilvl w:val="0"/>
          <w:numId w:val="1"/>
        </w:numPr>
        <w:spacing w:after="120"/>
        <w:ind w:left="425" w:hanging="425"/>
        <w:rPr>
          <w:sz w:val="24"/>
          <w:lang w:val="en-US"/>
        </w:rPr>
      </w:pPr>
      <w:r>
        <w:rPr>
          <w:sz w:val="24"/>
          <w:lang w:val="en-US"/>
        </w:rPr>
        <w:t>Contaminated wastes (such as used pipette tips, gloves, needles) should be discarded to the allotted containers.</w:t>
      </w:r>
    </w:p>
    <w:p w:rsidR="00775D6A" w:rsidRDefault="00964C0A" w:rsidP="006868A1">
      <w:pPr>
        <w:numPr>
          <w:ilvl w:val="0"/>
          <w:numId w:val="1"/>
        </w:numPr>
        <w:spacing w:after="120"/>
        <w:ind w:left="425" w:hanging="425"/>
        <w:rPr>
          <w:sz w:val="24"/>
          <w:lang w:val="en-US"/>
        </w:rPr>
      </w:pPr>
      <w:r>
        <w:rPr>
          <w:sz w:val="24"/>
          <w:lang w:val="en-US"/>
        </w:rPr>
        <w:t>S</w:t>
      </w:r>
      <w:r w:rsidR="00775D6A" w:rsidRPr="006868A1">
        <w:rPr>
          <w:sz w:val="24"/>
          <w:lang w:val="en-US"/>
        </w:rPr>
        <w:t>eparate pipette tip</w:t>
      </w:r>
      <w:r>
        <w:rPr>
          <w:sz w:val="24"/>
          <w:lang w:val="en-US"/>
        </w:rPr>
        <w:t>s should be used</w:t>
      </w:r>
      <w:r w:rsidR="00775D6A" w:rsidRPr="006868A1">
        <w:rPr>
          <w:sz w:val="24"/>
          <w:lang w:val="en-US"/>
        </w:rPr>
        <w:t xml:space="preserve"> for every solution.</w:t>
      </w:r>
    </w:p>
    <w:p w:rsidR="00775D6A" w:rsidRDefault="00775D6A" w:rsidP="006868A1">
      <w:pPr>
        <w:numPr>
          <w:ilvl w:val="0"/>
          <w:numId w:val="1"/>
        </w:numPr>
        <w:spacing w:after="120"/>
        <w:ind w:left="425" w:hanging="425"/>
        <w:rPr>
          <w:sz w:val="24"/>
          <w:lang w:val="en-US"/>
        </w:rPr>
      </w:pPr>
      <w:r w:rsidRPr="006868A1">
        <w:rPr>
          <w:sz w:val="24"/>
          <w:lang w:val="en-US"/>
        </w:rPr>
        <w:t xml:space="preserve">After finishing the laboratory project each student should tidy his/her working place and </w:t>
      </w:r>
      <w:r w:rsidR="006868A1">
        <w:rPr>
          <w:sz w:val="24"/>
          <w:lang w:val="en-US"/>
        </w:rPr>
        <w:t>carefully wash their hands.</w:t>
      </w:r>
    </w:p>
    <w:p w:rsidR="00A95860" w:rsidRPr="006868A1" w:rsidRDefault="00775D6A" w:rsidP="006868A1">
      <w:pPr>
        <w:numPr>
          <w:ilvl w:val="0"/>
          <w:numId w:val="1"/>
        </w:numPr>
        <w:spacing w:after="120"/>
        <w:ind w:left="425" w:hanging="425"/>
        <w:rPr>
          <w:sz w:val="24"/>
          <w:lang w:val="en-US"/>
        </w:rPr>
      </w:pPr>
      <w:r w:rsidRPr="006868A1">
        <w:rPr>
          <w:sz w:val="24"/>
          <w:lang w:val="en-US"/>
        </w:rPr>
        <w:t>Any transgression against the rules of work safety and hygiene will be punished by a temporary or total exclusion from the classes, independently of the possibility of calling the person responsibl</w:t>
      </w:r>
      <w:bookmarkStart w:id="2" w:name="_GoBack"/>
      <w:bookmarkEnd w:id="2"/>
      <w:r w:rsidRPr="006868A1">
        <w:rPr>
          <w:sz w:val="24"/>
          <w:lang w:val="en-US"/>
        </w:rPr>
        <w:t>e to account for the resulting material damages.</w:t>
      </w:r>
    </w:p>
    <w:sectPr w:rsidR="00A95860" w:rsidRPr="00686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168C7"/>
    <w:multiLevelType w:val="singleLevel"/>
    <w:tmpl w:val="C58C1FFA"/>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6A"/>
    <w:rsid w:val="00033C28"/>
    <w:rsid w:val="0015563E"/>
    <w:rsid w:val="00163755"/>
    <w:rsid w:val="005D196D"/>
    <w:rsid w:val="00660444"/>
    <w:rsid w:val="006868A1"/>
    <w:rsid w:val="00775D6A"/>
    <w:rsid w:val="00964C0A"/>
    <w:rsid w:val="009668E8"/>
    <w:rsid w:val="00A95860"/>
    <w:rsid w:val="00C90DF0"/>
    <w:rsid w:val="00D448F0"/>
    <w:rsid w:val="00EA7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FACFD-445F-4B7B-80D3-5B5F6120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5D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rsid w:val="00775D6A"/>
    <w:pPr>
      <w:tabs>
        <w:tab w:val="left" w:pos="426"/>
      </w:tabs>
      <w:spacing w:before="120" w:after="120"/>
    </w:pPr>
    <w:rPr>
      <w:b/>
      <w:sz w:val="24"/>
      <w:lang w:val="en-GB"/>
    </w:rPr>
  </w:style>
  <w:style w:type="paragraph" w:styleId="Tekstdymka">
    <w:name w:val="Balloon Text"/>
    <w:basedOn w:val="Normalny"/>
    <w:link w:val="TekstdymkaZnak"/>
    <w:uiPriority w:val="99"/>
    <w:semiHidden/>
    <w:unhideWhenUsed/>
    <w:rsid w:val="006604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44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1130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2</cp:revision>
  <cp:lastPrinted>2016-03-31T12:31:00Z</cp:lastPrinted>
  <dcterms:created xsi:type="dcterms:W3CDTF">2019-01-14T13:16:00Z</dcterms:created>
  <dcterms:modified xsi:type="dcterms:W3CDTF">2019-01-14T13:16:00Z</dcterms:modified>
</cp:coreProperties>
</file>